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D3" w:rsidRPr="00E071F7" w:rsidRDefault="002B6A1A" w:rsidP="008563D3">
      <w:pPr>
        <w:jc w:val="both"/>
        <w:rPr>
          <w:rFonts w:cs="Times New Roman"/>
          <w:b/>
          <w:sz w:val="28"/>
          <w:szCs w:val="28"/>
        </w:rPr>
      </w:pPr>
      <w:r w:rsidRPr="00E071F7">
        <w:rPr>
          <w:rFonts w:cs="Times New Roman"/>
          <w:b/>
          <w:sz w:val="28"/>
          <w:szCs w:val="28"/>
        </w:rPr>
        <w:t>Смеситель локтевой для МГН</w:t>
      </w:r>
    </w:p>
    <w:p w:rsidR="008563D3" w:rsidRPr="00E071F7" w:rsidRDefault="008563D3">
      <w:pPr>
        <w:rPr>
          <w:rFonts w:cs="Times New Roman"/>
          <w:sz w:val="20"/>
          <w:szCs w:val="20"/>
        </w:rPr>
      </w:pPr>
      <w:r w:rsidRPr="00E071F7">
        <w:rPr>
          <w:rFonts w:cs="Times New Roman"/>
          <w:sz w:val="20"/>
          <w:szCs w:val="20"/>
        </w:rPr>
        <w:t xml:space="preserve">Ссылка на товар на нашем сайте: </w:t>
      </w:r>
      <w:hyperlink r:id="rId7" w:history="1">
        <w:r w:rsidR="002B6A1A" w:rsidRPr="00E071F7">
          <w:rPr>
            <w:rStyle w:val="a3"/>
            <w:sz w:val="20"/>
            <w:szCs w:val="20"/>
          </w:rPr>
          <w:t>https://dostupnaya-strana.ru/products/smesitel-loktevoi-dlya-mgn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7743E9" w:rsidRPr="00E071F7" w:rsidTr="008563D3">
        <w:tc>
          <w:tcPr>
            <w:tcW w:w="3369" w:type="dxa"/>
          </w:tcPr>
          <w:p w:rsidR="00915719" w:rsidRPr="00E071F7" w:rsidRDefault="00535CA7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cs="Times New Roman"/>
                <w:sz w:val="20"/>
                <w:szCs w:val="20"/>
              </w:rPr>
              <w:t>Наименование товара,</w:t>
            </w:r>
          </w:p>
          <w:p w:rsidR="007743E9" w:rsidRPr="00E071F7" w:rsidRDefault="00535CA7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cs="Times New Roman"/>
                <w:sz w:val="20"/>
                <w:szCs w:val="20"/>
              </w:rPr>
              <w:t>работы, услуги</w:t>
            </w:r>
          </w:p>
        </w:tc>
        <w:tc>
          <w:tcPr>
            <w:tcW w:w="6095" w:type="dxa"/>
          </w:tcPr>
          <w:p w:rsidR="007743E9" w:rsidRPr="00E071F7" w:rsidRDefault="007743E9" w:rsidP="009157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cs="Times New Roman"/>
                <w:sz w:val="20"/>
                <w:szCs w:val="20"/>
              </w:rPr>
              <w:t>Технические показатели</w:t>
            </w:r>
          </w:p>
        </w:tc>
      </w:tr>
      <w:tr w:rsidR="007743E9" w:rsidRPr="00E071F7" w:rsidTr="008563D3">
        <w:tc>
          <w:tcPr>
            <w:tcW w:w="3369" w:type="dxa"/>
          </w:tcPr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DB04C8" w:rsidRDefault="00DB04C8" w:rsidP="00DB04C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C21B6D" w:rsidRPr="00E071F7" w:rsidRDefault="00E071F7" w:rsidP="00DB04C8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bookmarkStart w:id="0" w:name="_GoBack"/>
            <w:bookmarkEnd w:id="0"/>
            <w:r w:rsidRPr="00E071F7">
              <w:rPr>
                <w:rFonts w:cs="Times New Roman"/>
                <w:b/>
                <w:sz w:val="20"/>
                <w:szCs w:val="20"/>
              </w:rPr>
              <w:t>Смеситель локтевой</w:t>
            </w:r>
          </w:p>
        </w:tc>
        <w:tc>
          <w:tcPr>
            <w:tcW w:w="6095" w:type="dxa"/>
          </w:tcPr>
          <w:p w:rsidR="002B6A1A" w:rsidRPr="00E071F7" w:rsidRDefault="007E6CA5" w:rsidP="002B6A1A">
            <w:pPr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cs="Times New Roman"/>
                <w:sz w:val="20"/>
                <w:szCs w:val="20"/>
              </w:rPr>
              <w:t>Локтевой смеситель позволяет мыть руки, не касаясь крана пальцами/ладонями из гигиенических соображений. Длинная ручка с плавным ходом облегчает использование крана людям с нарушениями опорно-двигательного аппарата. Смеситель локтевой хирургический поворотный отлично подойдет для медицинских учреждений, а также людей с нарушениями ОДА для местного использования (кухни, ванные комнаты, санузлы). </w:t>
            </w:r>
          </w:p>
          <w:p w:rsidR="007E6CA5" w:rsidRPr="00E071F7" w:rsidRDefault="007E6CA5" w:rsidP="002B6A1A">
            <w:pPr>
              <w:rPr>
                <w:rFonts w:cs="Times New Roman"/>
                <w:b/>
                <w:sz w:val="20"/>
                <w:szCs w:val="20"/>
              </w:rPr>
            </w:pPr>
          </w:p>
          <w:p w:rsidR="002B6A1A" w:rsidRPr="00E071F7" w:rsidRDefault="002B6A1A" w:rsidP="002B6A1A">
            <w:pPr>
              <w:rPr>
                <w:rFonts w:cs="Times New Roman"/>
                <w:b/>
                <w:sz w:val="20"/>
                <w:szCs w:val="20"/>
              </w:rPr>
            </w:pPr>
            <w:r w:rsidRPr="00E071F7">
              <w:rPr>
                <w:rFonts w:cs="Times New Roman"/>
                <w:b/>
                <w:sz w:val="20"/>
                <w:szCs w:val="20"/>
              </w:rPr>
              <w:t>Технические характеристики: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 корпуса: прочный сплав алюминия с кремнием.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Покрытие корпуса: хром.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Запорный механизм 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керамический картридж диаметром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 менее 35 мм и не более 45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мм.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S-образный, поворотный излив: наличие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Длина излива: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не менее 19 см и не более 21 см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Рабочая температура: не более +80°С.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Максимальное давление: не менее 8 бар и не более 11 бар.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Вес нетто, гр.: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650 и не более 68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0.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Размер индивидуальной упаковки, см: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26×13×5 и не более 30х17х9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.  </w:t>
            </w:r>
          </w:p>
          <w:p w:rsidR="00E071F7" w:rsidRPr="00E071F7" w:rsidRDefault="00E071F7" w:rsidP="00E071F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  <w:p w:rsidR="00E071F7" w:rsidRPr="00E071F7" w:rsidRDefault="00E071F7" w:rsidP="00E071F7">
            <w:pPr>
              <w:spacing w:before="100" w:beforeAutospacing="1" w:after="100" w:afterAutospacing="1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Комплектация:</w:t>
            </w:r>
          </w:p>
          <w:p w:rsidR="00E071F7" w:rsidRPr="00E071F7" w:rsidRDefault="00E071F7" w:rsidP="00E071F7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Комплектация: смеситель 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– не менее 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1 шт.</w:t>
            </w:r>
          </w:p>
          <w:p w:rsidR="00E071F7" w:rsidRPr="00E071F7" w:rsidRDefault="00E071F7" w:rsidP="00E071F7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злив 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– не менее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 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шт.</w:t>
            </w:r>
          </w:p>
          <w:p w:rsidR="00E071F7" w:rsidRPr="00E071F7" w:rsidRDefault="00E071F7" w:rsidP="00E071F7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Э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ксцентрик с отражателем –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менее 2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шт.</w:t>
            </w:r>
          </w:p>
          <w:p w:rsidR="00C21B6D" w:rsidRPr="00E071F7" w:rsidRDefault="00E071F7" w:rsidP="00E071F7">
            <w:pPr>
              <w:pStyle w:val="ac"/>
              <w:numPr>
                <w:ilvl w:val="0"/>
                <w:numId w:val="2"/>
              </w:num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аспорт (с гарантийным талоном) – 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E071F7">
              <w:rPr>
                <w:rFonts w:eastAsia="Times New Roman" w:cs="Times New Roman"/>
                <w:sz w:val="20"/>
                <w:szCs w:val="20"/>
                <w:lang w:eastAsia="ru-RU"/>
              </w:rPr>
              <w:t>1 шт. </w:t>
            </w:r>
          </w:p>
        </w:tc>
      </w:tr>
    </w:tbl>
    <w:p w:rsidR="000654F5" w:rsidRPr="008563D3" w:rsidRDefault="000654F5"/>
    <w:sectPr w:rsidR="000654F5" w:rsidRPr="008563D3" w:rsidSect="006567E2">
      <w:headerReference w:type="default" r:id="rId8"/>
      <w:pgSz w:w="11906" w:h="16838"/>
      <w:pgMar w:top="97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F2" w:rsidRDefault="00A85EF2" w:rsidP="001D2AA0">
      <w:pPr>
        <w:spacing w:after="0" w:line="240" w:lineRule="auto"/>
      </w:pPr>
      <w:r>
        <w:separator/>
      </w:r>
    </w:p>
  </w:endnote>
  <w:endnote w:type="continuationSeparator" w:id="0">
    <w:p w:rsidR="00A85EF2" w:rsidRDefault="00A85EF2" w:rsidP="001D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F2" w:rsidRDefault="00A85EF2" w:rsidP="001D2AA0">
      <w:pPr>
        <w:spacing w:after="0" w:line="240" w:lineRule="auto"/>
      </w:pPr>
      <w:r>
        <w:separator/>
      </w:r>
    </w:p>
  </w:footnote>
  <w:footnote w:type="continuationSeparator" w:id="0">
    <w:p w:rsidR="00A85EF2" w:rsidRDefault="00A85EF2" w:rsidP="001D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AA0" w:rsidRDefault="006567E2">
    <w:pPr>
      <w:pStyle w:val="a4"/>
    </w:pPr>
    <w:r>
      <w:rPr>
        <w:noProof/>
        <w:lang w:eastAsia="ru-RU"/>
      </w:rPr>
      <w:drawing>
        <wp:inline distT="0" distB="0" distL="0" distR="0">
          <wp:extent cx="5506671" cy="754040"/>
          <wp:effectExtent l="19050" t="0" r="0" b="0"/>
          <wp:docPr id="1" name="Рисунок 0" descr="логотип для писем и к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для писем и кп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8029" cy="754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2AA0" w:rsidRDefault="001D2A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D2DEB"/>
    <w:multiLevelType w:val="multilevel"/>
    <w:tmpl w:val="8BEA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9514F"/>
    <w:multiLevelType w:val="hybridMultilevel"/>
    <w:tmpl w:val="0F801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A0"/>
    <w:rsid w:val="000654F5"/>
    <w:rsid w:val="0007077F"/>
    <w:rsid w:val="000822BA"/>
    <w:rsid w:val="000A5FB1"/>
    <w:rsid w:val="000B5C12"/>
    <w:rsid w:val="001056CF"/>
    <w:rsid w:val="00112D3D"/>
    <w:rsid w:val="00180A31"/>
    <w:rsid w:val="001B2003"/>
    <w:rsid w:val="001D2AA0"/>
    <w:rsid w:val="00244BBC"/>
    <w:rsid w:val="002B384C"/>
    <w:rsid w:val="002B6A1A"/>
    <w:rsid w:val="004673B3"/>
    <w:rsid w:val="004C226C"/>
    <w:rsid w:val="005343B2"/>
    <w:rsid w:val="00535CA7"/>
    <w:rsid w:val="00541C5B"/>
    <w:rsid w:val="005D6DDB"/>
    <w:rsid w:val="005E771F"/>
    <w:rsid w:val="005F0509"/>
    <w:rsid w:val="006010E1"/>
    <w:rsid w:val="006567E2"/>
    <w:rsid w:val="006B7098"/>
    <w:rsid w:val="006F00DF"/>
    <w:rsid w:val="0073082B"/>
    <w:rsid w:val="007743E9"/>
    <w:rsid w:val="007E6CA5"/>
    <w:rsid w:val="008557B9"/>
    <w:rsid w:val="008563D3"/>
    <w:rsid w:val="0088485D"/>
    <w:rsid w:val="008A06EB"/>
    <w:rsid w:val="008E4E88"/>
    <w:rsid w:val="00915719"/>
    <w:rsid w:val="00915B4F"/>
    <w:rsid w:val="00926CDB"/>
    <w:rsid w:val="00952E2F"/>
    <w:rsid w:val="00A85EF2"/>
    <w:rsid w:val="00AA6C7B"/>
    <w:rsid w:val="00AF4B85"/>
    <w:rsid w:val="00B0193E"/>
    <w:rsid w:val="00B33739"/>
    <w:rsid w:val="00B56FE8"/>
    <w:rsid w:val="00BA605A"/>
    <w:rsid w:val="00C21B6D"/>
    <w:rsid w:val="00C57F09"/>
    <w:rsid w:val="00C644C3"/>
    <w:rsid w:val="00CB0616"/>
    <w:rsid w:val="00D166D4"/>
    <w:rsid w:val="00D91520"/>
    <w:rsid w:val="00DB04C8"/>
    <w:rsid w:val="00DB2DDB"/>
    <w:rsid w:val="00E071F7"/>
    <w:rsid w:val="00E96E92"/>
    <w:rsid w:val="00EE59B4"/>
    <w:rsid w:val="00EF5CDB"/>
    <w:rsid w:val="00F5178B"/>
    <w:rsid w:val="00FD0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FD8308-2491-411C-B9EE-D15FC90F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A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AA0"/>
  </w:style>
  <w:style w:type="paragraph" w:styleId="a6">
    <w:name w:val="footer"/>
    <w:basedOn w:val="a"/>
    <w:link w:val="a7"/>
    <w:uiPriority w:val="99"/>
    <w:unhideWhenUsed/>
    <w:rsid w:val="001D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AA0"/>
  </w:style>
  <w:style w:type="table" w:styleId="a8">
    <w:name w:val="Table Grid"/>
    <w:basedOn w:val="a1"/>
    <w:uiPriority w:val="39"/>
    <w:rsid w:val="0077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F4B85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5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67E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07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stupnaya-strana.ru/products/smesitel-loktevoi-dlya-mg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Чередничеко</dc:creator>
  <cp:lastModifiedBy>Дмитрий Каленюк</cp:lastModifiedBy>
  <cp:revision>2</cp:revision>
  <dcterms:created xsi:type="dcterms:W3CDTF">2020-09-22T10:30:00Z</dcterms:created>
  <dcterms:modified xsi:type="dcterms:W3CDTF">2020-09-22T10:30:00Z</dcterms:modified>
</cp:coreProperties>
</file>